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492" w:type="dxa"/>
        <w:tblInd w:w="426" w:type="dxa"/>
        <w:tblLayout w:type="fixed"/>
        <w:tblLook w:val="04A0"/>
      </w:tblPr>
      <w:tblGrid>
        <w:gridCol w:w="20"/>
        <w:gridCol w:w="121"/>
        <w:gridCol w:w="426"/>
        <w:gridCol w:w="1322"/>
        <w:gridCol w:w="662"/>
        <w:gridCol w:w="926"/>
        <w:gridCol w:w="724"/>
        <w:gridCol w:w="193"/>
        <w:gridCol w:w="529"/>
        <w:gridCol w:w="578"/>
        <w:gridCol w:w="591"/>
        <w:gridCol w:w="286"/>
        <w:gridCol w:w="20"/>
        <w:gridCol w:w="1282"/>
        <w:gridCol w:w="966"/>
        <w:gridCol w:w="1560"/>
        <w:gridCol w:w="286"/>
      </w:tblGrid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9660E5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Д О Г О В О Р   № 1</w:t>
            </w:r>
            <w:proofErr w:type="gramStart"/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/В</w:t>
            </w:r>
            <w:proofErr w:type="gramEnd"/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на оказание образовательных услуг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shd w:val="clear" w:color="FFFFFF" w:fill="auto"/>
            <w:vAlign w:val="bottom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shd w:val="clear" w:color="FFFFFF" w:fill="auto"/>
            <w:vAlign w:val="bottom"/>
          </w:tcPr>
          <w:p w:rsidR="00F94E91" w:rsidRPr="00EE06FE" w:rsidRDefault="00BD5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29 января 2019 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EE06FE" w:rsidRDefault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91" w:rsidRPr="00EE06FE" w:rsidRDefault="00BD544B" w:rsidP="00FD5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ООО "КАРЬЕР ТАШЛА",</w:t>
            </w:r>
            <w:r w:rsidR="00FD5FC7">
              <w:rPr>
                <w:rFonts w:ascii="Times New Roman" w:hAnsi="Times New Roman" w:cs="Times New Roman"/>
                <w:sz w:val="24"/>
                <w:szCs w:val="24"/>
              </w:rPr>
              <w:t xml:space="preserve"> в лице генерального директор </w:t>
            </w:r>
            <w:proofErr w:type="spell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Мидхатовича</w:t>
            </w:r>
            <w:proofErr w:type="spell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 Устава, в дальн</w:t>
            </w:r>
            <w:r w:rsidR="00FD5FC7">
              <w:rPr>
                <w:rFonts w:ascii="Times New Roman" w:hAnsi="Times New Roman" w:cs="Times New Roman"/>
                <w:sz w:val="24"/>
                <w:szCs w:val="24"/>
              </w:rPr>
              <w:t xml:space="preserve">ейшем именуемое «Заказчик» и </w:t>
            </w:r>
            <w:r w:rsidR="00FD5FC7" w:rsidRPr="002C537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  <w:r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C7" w:rsidRPr="002C5379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C7" w:rsidRPr="002C5379">
              <w:rPr>
                <w:rFonts w:ascii="Times New Roman" w:hAnsi="Times New Roman" w:cs="Times New Roman"/>
                <w:sz w:val="24"/>
                <w:szCs w:val="24"/>
              </w:rPr>
              <w:t>«Учебный центр «Инспектрум» (АНО ДПО «Учебный центр «Инспектрум») (далее – Исполнитель)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 №4143 от 11 апреля 2016 г.</w:t>
            </w:r>
            <w:r w:rsidR="00FC5C0E" w:rsidRPr="00EE06FE">
              <w:rPr>
                <w:rFonts w:ascii="Times New Roman" w:hAnsi="Times New Roman" w:cs="Times New Roman"/>
                <w:sz w:val="24"/>
                <w:szCs w:val="24"/>
              </w:rPr>
              <w:t>, выданная Управлением по контролю и надзору в сфере образования Республики Башкортостан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), в лице директора  Хусаинова Тимура </w:t>
            </w:r>
            <w:proofErr w:type="spell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Рифовича</w:t>
            </w:r>
            <w:proofErr w:type="spell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, действующего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Устава, </w:t>
            </w: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именуемая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Исполнитель, с другой стороны, совместно именуемые Стороны, заключили настоящий Договор о нижеследующем: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942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2C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1.1. Заказчик поручает, а Исполнитель принимает на себя оказание образовательных услуг по </w:t>
            </w:r>
            <w:r w:rsidR="002C38AD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очным, очно-заочным 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дополнительного профессионального образования, организации проверки знаний (итоговой аттестации), </w:t>
            </w:r>
            <w:r w:rsidR="002C38AD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дистанционных образовательных технологий, 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№1 к настоящему Договору.</w:t>
            </w:r>
          </w:p>
          <w:p w:rsidR="00FC5C0E" w:rsidRPr="00EE06FE" w:rsidRDefault="00FC5C0E" w:rsidP="00F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1.2. Сроки оказания Услуг определяются индивидуальным графиком обучения.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2. ПРАВА И ОБЯЗАННОСТИ СТОРОН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2.1. Исполнитель обязан: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2.1.1. Приступить к оказанию услуг, предусмотренных п.1.1. настоящего Договора  при условии осуществления Заказчиком платежа Исполнителю в размере 100 (ста) % от суммы оказываемых Исполнителем услуг.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2.1.2. Оказать образовательные услуги по программам дополнительного профессионального образования, профессиональной переподготовки в соответствии с Федеральным законом от 29.12.2012 г. № 273-ФЗ «Об образовании в Российской Федерации» и другими нормативно-правовыми актами.</w:t>
            </w:r>
          </w:p>
          <w:p w:rsidR="009B767C" w:rsidRPr="00EE06FE" w:rsidRDefault="00EE06FE" w:rsidP="009B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9B767C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67C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для </w:t>
            </w:r>
            <w:proofErr w:type="gramStart"/>
            <w:r w:rsidR="009B767C" w:rsidRPr="00EE06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767C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Программой условия ее освоения, обеспечить учебно-методическими материалами, необходимыми для оказания Услуги;</w:t>
            </w:r>
          </w:p>
          <w:p w:rsidR="009B767C" w:rsidRPr="00EE06FE" w:rsidRDefault="00EE06FE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2.1.4. П</w:t>
            </w:r>
            <w:r w:rsidR="009B767C" w:rsidRPr="00EE06FE">
              <w:rPr>
                <w:rFonts w:ascii="Times New Roman" w:hAnsi="Times New Roman" w:cs="Times New Roman"/>
                <w:sz w:val="24"/>
                <w:szCs w:val="24"/>
              </w:rPr>
              <w:t>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Услуг;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350434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По окончанию обучения выдать свидетельства и (или) удостоверения (дипломы) установленного образца на основании подписанного сторонами акта сдачи-приемки оказанных услуг.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2.2. Исполнитель имеет право: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 w:val="restart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2.2.1. Обращаться к Заказчику с предложениями по улучшению качества оказания образовательных услуг по программам дополнительного профессионального образования.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2.2.2. Самостоятельно осуществлять образовательный процесс, выбирать систему оценок, применять к </w:t>
            </w: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меры поощрения и меры дисциплинарного взыскания в соответствии локальными нормативными актами Исполнителя.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2.2.3. Привлекать к выполнению своих обязанностей сторонние организации.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2.2.4. Не выдавать документы об обучении без возврата Заказчиком подписанного акта.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2.2.5. Не допустить до занятий обучающихся, находящихся в состоянии алкогольного или наркотического опьянения.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 w:val="restart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2.2.6. Отчислить обучающихся и не возвращать оплату за обучение в случае: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невыполнения учебного </w:t>
            </w: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по вине обучающегося;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br/>
              <w:t>- грубых неоднократных нарушений требований Правил внутреннего распорядка обучающихся АНО ДПО «Учебный центр «Инспектрум».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2.2.7. В рекламе своих услуг указывать на то, что Заказчик является и/или являлся клиентом Исполнителя. В указанных целях Исполнитель имеет право в любых рекламных материалах, в том числе в сети Интернет, приводить изображения товарных знаков Заказчика, воспроизводить его 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фирменное наименование.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 Заказчик обязан:</w:t>
            </w:r>
          </w:p>
          <w:p w:rsidR="00E434E0" w:rsidRPr="00EE06FE" w:rsidRDefault="00EE06FE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E434E0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Исполнителю список обучающихся, подлежащих </w:t>
            </w:r>
            <w:proofErr w:type="gramStart"/>
            <w:r w:rsidR="00E434E0" w:rsidRPr="00EE06FE"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программам</w:t>
            </w:r>
            <w:proofErr w:type="gramEnd"/>
            <w:r w:rsidR="00E434E0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образования, профессиональной переподготовки, с указанием фамилии, имени, отчества (при наличии) обучающегося, его место жительства, телефон</w:t>
            </w:r>
            <w:r w:rsidR="00E80AD4" w:rsidRPr="00EE06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379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№2 к настоящему договору</w:t>
            </w:r>
            <w:r w:rsidR="00E80AD4" w:rsidRPr="00EE0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4E0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При необходимости предоставить производственную базу для практических занятий, производственного обучения, стажировок.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Обеспечить организацию и прохождение практических занятий, стажировок (в случаях, предусмотренных учебной программой).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При  проведении аттестации в случаях, если такая аттестация предусмотрена законодательством Российской Федерации, уплатить государственную пошлину в размерах и порядке в соответствии с подпунктом 72 пункта 1 статьи 333.33 НК РФ.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Произвести оплату предоставленных образовательных услуг в соответствии с п. 4. настоящего Договора.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Предоставить Исполнителю подписанный акт сдачи-приемки оказанных услуг.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Подтвердить, что его работники (обучающиеся) согласны на передачу и обработку своих персональных данных в рамках исполнения настоящего договора, а также уведомлены об обработке их персональных данных Исполнителем. Заказчик предупреждает Исполнителя, получающего персональные данные его работников о том, что эти данные могут использоваться лишь в целях, для которых они сообщены.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 Предупредить работников (обучающихся) о запрете на аудио и видеосъемку во время обучения.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2.4. Заказчик имеет право: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2.4.1. Контролировать качество оказываемых образовательных услуг по программам дополнительного профессионального образования.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2.4.2. Требовать от Исполнителя информацию по вопросам организации образовательного процесса.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2.4.3. Получать от  Исполнителя информацию об успеваемости, поведении и отношении работников (обучающихся) к учебе.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EE06FE" w:rsidRDefault="00EE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3. СРОК ДЕЙСТВИЯ ДОГОВОРА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3.1. Настоящий Договор вступает в силу с момента подписания обеими Сторонами  и действует до  31 декабря 2019 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3.2.  В случае если за 30 дней до окончания действия Договора ни одна Сторона не заявит о его расторжении, то договор считается пролонгированным на следующий год.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4. СТОИМОСТЬ УСЛУГ И ПОРЯДОК РАСЧЕТОВ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4.1. Стоимость услуг рассчитывается, исходя из утвержденного прейскуранта цен Исполнителя (Приложение № 1 к настоящему Договору).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4.2. Фактический объем оказанных услуг определяется на основании подписанного сторонами акта сдачи-приемки оказанных услуг.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4.3. Подписанный акт сдачи-приемки оказанных услуг Исполнитель предоставляет Заказчику после окончания оказания образовательных услуг.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4.4. Услуги Исполнителя считаются оказанными в полном объеме и надлежащего качества независимо от явки обучающегося на проверку знаний (итоговую аттестацию) и ее результатов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4.5. В  течение 5 (пяти) банковских дней со дня получения акта сдачи-приемки оказанных услуг Заказчик обязан вручить Исполнителю подписанный руководителем и скрепленный печатью Организации Акт, либо мотивированный отказ от его подписания, оформленный на бланке Организации, скрепленный подписью руководителя и печатью Организации, в противном случае услуги считаются принятыми Заказчиком и подлежат оплате.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 w:val="restart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4.6. Заказчик в течение 5 (пяти) банковских дней с момента подписания Договора осуществляет платеж в размере 100 (ста) % от суммы оказываемых Исполнителем услуг на основании счета, выставленного Исполнителем.</w:t>
            </w:r>
          </w:p>
          <w:p w:rsidR="001469AE" w:rsidRPr="00EE06FE" w:rsidRDefault="001469AE" w:rsidP="002C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</w:t>
            </w:r>
            <w:r w:rsidR="00DB0499" w:rsidRPr="002C5379">
              <w:rPr>
                <w:rFonts w:ascii="Times New Roman" w:hAnsi="Times New Roman" w:cs="Times New Roman"/>
                <w:sz w:val="24"/>
                <w:szCs w:val="24"/>
              </w:rPr>
              <w:t>за наличный расчет</w:t>
            </w:r>
            <w:r w:rsidR="002C5379"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DB0499"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в безналичном порядке на </w:t>
            </w:r>
            <w:r w:rsidR="002C5379"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r w:rsidR="00DB0499" w:rsidRPr="002C537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2C5379"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  <w:r w:rsidR="00DB0499"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разделе  </w:t>
            </w:r>
            <w:r w:rsidR="002C5379" w:rsidRPr="002C5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0499" w:rsidRPr="002C537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vMerge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F9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5. ПОРЯДОК ПРИЕМКИ-СДАЧИ РАБОТ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5.1. После прохождения курса обучения Обучающиеся допускаются к итоговой проверки знаний (аттестации), осуществляемой в любой форме на усмотрение Исполнителя.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5.2. Результаты проверки знаний Обучающихся оформляются протоколом.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5.3. По результатам проверки знаний (аттестации) Заказчику в установленном порядке передается копия протокола.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5.4. Обучающемуся, успешно прошедшему проверку знаний (аттестацию), выдается свидетельство и (или) удостоверение (диплом) установленного образца за подписью председателя комиссии по проверке знаний при условии предоставления Заказчиком подписанного экземпляра акта сдачи-приемки оказанных услуг.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6. ОСНОВАНИЯ ИЗМЕНЕНИЯ И РАСТОРЖЕНИЯ ДОГОВОРА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6.1. Изменение либо расторжение Договора производится по соглашению Сторон и оформляется дополнительными соглашениями.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767E9F" w:rsidRPr="00EE06FE" w:rsidRDefault="00BD544B" w:rsidP="0076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6.2. Настоящий Договор и/или соответствующее дополнительное соглашение к настоящему договору могут быть расторгнуты досрочно в случае:</w:t>
            </w: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по инициативе Исполнителя в случае невыполнения Обучающимися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зачисление;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br/>
              <w:t>-невозможности надлежащего исполнения обязательства по оказанию образовательных услуг вследствие действий (бездействия) Обучающихся</w:t>
            </w:r>
            <w:r w:rsidR="00767E9F" w:rsidRPr="00EE06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E91" w:rsidRPr="00EE06FE" w:rsidRDefault="00767E9F" w:rsidP="00BD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C3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просрочк</w:t>
            </w:r>
            <w:r w:rsidR="00BD3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оплаты стоимости платных образовательных услуг.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767E9F" w:rsidRPr="00EE06FE" w:rsidRDefault="00BD544B" w:rsidP="0076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6.3.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7. ОТВЕТСТВЕННОСТЬ СТОРОН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7.1.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8. ПОРЯДОК РАЗРЕШЕНИЯ СПОРОВ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8.1. Отношения Сторон, не предусмотренные настоящим Договором, регулируются действующим законодательством Российской Федерации.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8.2. Споры, возникающие между Заказчиком и Исполнителем по настоящему Договору, решаются путем переговоров.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8.3. В случае если стороны не придут к соглашению, споры подлежат рассмотрению в Арбитражном суде Республики Башкортостан.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9. ФОРС-МАЖОР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9.1.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9.2. В   случае наступления таких обстоятельств, Сторона, ссылающаяся на действие форс-мажорных обстоятельств, обязана письменно уведомить противоположную Сторону об их наступлении в течение 10-ти календарных дней. Действие форс-мажорных обстоятельств должно подтверждаться справками уполномоченных органов.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9.3. При отсутствии своевременного извещения, предусмотренного п.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.2. настоящего Договора, виновная Сторона обязана возместить другой Стороне убытки, причиненные не извещением или несвоевременным извещением.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9.4. В случае если форс-мажорные обстоятельства будут действовать более 10-ти рабочих дней, Стороны принимают решение в письменной форме о приостановлении действия настоящего Договора или его расторжении.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Default="00BD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10. КОНФИДЕНЦИАЛЬНОСТЬ</w:t>
            </w:r>
          </w:p>
          <w:p w:rsidR="00EE06FE" w:rsidRPr="00EE06FE" w:rsidRDefault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10.1. Стороны обязуются сохранять строгую конфиденциальность в отношении коммерческих условий настоящего Договора, а также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      </w:r>
          </w:p>
          <w:p w:rsidR="009660E5" w:rsidRPr="00EE06FE" w:rsidRDefault="00EE06FE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. Передача, распространение и обеспечение защиты информации, связанной с исполнением обязательств по Договору, осуществляется Сторонами с соблюдением требований Федерального закона от 27 июля 2006 г. N 149-ФЗ "Об информации, информационных технологиях и о защите информации".</w:t>
            </w:r>
          </w:p>
          <w:p w:rsidR="009660E5" w:rsidRPr="00EE06FE" w:rsidRDefault="00EE06FE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. Стороны не вправе использовать полученную информацию в личных целях или сообщать ее третьим лицам без письменного разрешения другой Стороны, за исключением случаев, предусмотренных </w:t>
            </w:r>
            <w:r w:rsidR="006D7ACD" w:rsidRPr="00EE06F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ом и действующим законодательством Российской Федерации.</w:t>
            </w:r>
          </w:p>
          <w:p w:rsidR="009660E5" w:rsidRPr="00EE06FE" w:rsidRDefault="00EE06FE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. Обязательства по обеспечению конфиденциальности информации, предусмотренные Договором, не распространяются на предоставление информации государственным органам и саморегулируемым организациям в сфере охраны труда в случаях, предусмотренных законодательством Российской Федерации.</w:t>
            </w:r>
          </w:p>
          <w:p w:rsidR="009660E5" w:rsidRPr="00EE06FE" w:rsidRDefault="00EE06FE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. Исполнитель имеет право снимать копии с документации Заказчика, когда это необходимо для оказания Услуг, и сохранять у себя копии, необходимые для подтверждения факта оказания Услуг и/или обоснования сделанных выводов, либо в случаях, предусмотренных применимыми профессиональными стандартами и инструкциями.</w:t>
            </w:r>
          </w:p>
          <w:p w:rsidR="009660E5" w:rsidRPr="00EE06FE" w:rsidRDefault="009660E5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E5" w:rsidRDefault="009660E5" w:rsidP="00966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="00EE06FE" w:rsidRPr="00EE0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ОГОВОРКА</w:t>
            </w:r>
          </w:p>
          <w:p w:rsidR="00EE06FE" w:rsidRPr="00EE06FE" w:rsidRDefault="00EE06FE" w:rsidP="00966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0E5" w:rsidRPr="00EE06FE" w:rsidRDefault="00EE06FE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.1. При исполнении обязательств по Договору Стороны, их аффилированные лица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      </w:r>
          </w:p>
          <w:p w:rsidR="009660E5" w:rsidRPr="00EE06FE" w:rsidRDefault="00EE06FE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При исполнении обязательств по Договору Стороны, их аффилированные лица не осуществляют действия, квалифицируемые применимым для целей Договора законодательством Российской Федерации, как дача/получения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      </w:r>
            <w:proofErr w:type="gramEnd"/>
          </w:p>
          <w:p w:rsidR="00EE06FE" w:rsidRPr="00EE06FE" w:rsidRDefault="00EE06FE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.3. В случае возникновения у Стороны обоснованных подозрений, что произошло или может произойти нарушение каких-либо положений раздела 11 Договора,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нарушение не произошло или не произойдет. Это подтверждение должно быть направлено в течение 10 рабочих дней </w:t>
            </w:r>
            <w:proofErr w:type="gramStart"/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уведомления о нарушении.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E5" w:rsidRPr="00EE06FE" w:rsidRDefault="009660E5" w:rsidP="0096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Договора 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актов о противодействии коррупции.</w:t>
            </w:r>
          </w:p>
          <w:p w:rsidR="009660E5" w:rsidRPr="00EE06FE" w:rsidRDefault="00EE06FE" w:rsidP="00A9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.4. В случае нарушения одной Стороной обязательств воздерживаться от запрещенных в разделе 8 Контракта действий и/или неполучения другой Стороной в установленный </w:t>
            </w:r>
            <w:proofErr w:type="spellStart"/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>Договоом</w:t>
            </w:r>
            <w:proofErr w:type="spellEnd"/>
            <w:r w:rsidR="009660E5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органам, в соответствии с применимым законодательством Российской Федерации.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EE06FE" w:rsidRDefault="00EE06FE" w:rsidP="00EE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91" w:rsidRDefault="00BD544B" w:rsidP="00EE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06FE"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ЗАКЛЮЧИТЕЛЬНЫЕ ПОЛОЖЕНИЯ</w:t>
            </w:r>
          </w:p>
          <w:p w:rsidR="00EE06FE" w:rsidRPr="00EE06FE" w:rsidRDefault="00EE06FE" w:rsidP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F94E91" w:rsidRPr="00EE06FE" w:rsidRDefault="00BD544B" w:rsidP="00E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6FE" w:rsidRPr="00EE0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.1.  Настоящий договор составлен в 2-х экземплярах, имеющих одинаковую юридическую силу, по одному для каждой из сторон.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767E9F" w:rsidRPr="00EE06FE" w:rsidRDefault="00EE06FE" w:rsidP="0076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544B" w:rsidRPr="00EE06FE">
              <w:rPr>
                <w:rFonts w:ascii="Times New Roman" w:hAnsi="Times New Roman" w:cs="Times New Roman"/>
                <w:sz w:val="24"/>
                <w:szCs w:val="24"/>
              </w:rPr>
              <w:t>.2. В случае изменения своего наименования, местонахождения, банковских реквизитов стороны обязуются немедленно письменно известить друг друга.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6" w:type="dxa"/>
            <w:gridSpan w:val="15"/>
            <w:shd w:val="clear" w:color="FFFFFF" w:fill="auto"/>
            <w:vAlign w:val="bottom"/>
          </w:tcPr>
          <w:p w:rsidR="00EE06FE" w:rsidRDefault="00EE06FE" w:rsidP="00EE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E91" w:rsidRDefault="00BD544B" w:rsidP="00EE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06FE"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. АДРЕСА И РЕКВИЗИТЫ СТОРОН</w:t>
            </w:r>
          </w:p>
          <w:p w:rsidR="00EE06FE" w:rsidRPr="00EE06FE" w:rsidRDefault="00EE06FE" w:rsidP="00EE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5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ООО "КАРЬЕР ТАШЛА"</w:t>
            </w: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АНО ДПО "Учебный центр "Инспектрум"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shd w:val="clear" w:color="FFFFFF" w:fill="auto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600014, Владимирская </w:t>
            </w:r>
            <w:proofErr w:type="spellStart"/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 г, </w:t>
            </w:r>
            <w:proofErr w:type="spell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, дом № 4, офис 201А</w:t>
            </w:r>
          </w:p>
        </w:tc>
        <w:tc>
          <w:tcPr>
            <w:tcW w:w="722" w:type="dxa"/>
            <w:gridSpan w:val="2"/>
            <w:shd w:val="clear" w:color="FFFFFF" w:fill="auto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450064, Республика Башкортостан, г.  Уфа, Первомайская ул., д. № 9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ИНН 3328481484</w:t>
            </w:r>
          </w:p>
        </w:tc>
        <w:tc>
          <w:tcPr>
            <w:tcW w:w="722" w:type="dxa"/>
            <w:gridSpan w:val="2"/>
            <w:shd w:val="clear" w:color="FFFFFF" w:fill="auto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ИНН 0276981008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КПП 332801001</w:t>
            </w: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КПП 027701001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/с 40702810141000001171</w:t>
            </w: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/с 40703810100050000107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РФ АО "РОССЕЛЬХОЗБАНК"</w:t>
            </w: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УФИМСКИЙ ФИЛИАЛ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К/с 30101810600000000772</w:t>
            </w: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ПАО "РГС БАНК"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9C08B0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shd w:val="clear" w:color="FFFFFF" w:fill="auto"/>
          </w:tcPr>
          <w:p w:rsidR="00F94E91" w:rsidRPr="009C08B0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B0">
              <w:rPr>
                <w:rFonts w:ascii="Times New Roman" w:hAnsi="Times New Roman" w:cs="Times New Roman"/>
                <w:sz w:val="24"/>
                <w:szCs w:val="24"/>
              </w:rPr>
              <w:t>БИК 041708772</w:t>
            </w:r>
          </w:p>
          <w:p w:rsidR="001469AE" w:rsidRPr="009C08B0" w:rsidRDefault="001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B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  <w:tc>
          <w:tcPr>
            <w:tcW w:w="722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  <w:vAlign w:val="bottom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К/с 30101810780730000902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shd w:val="clear" w:color="FFFFFF" w:fill="auto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  <w:vAlign w:val="bottom"/>
          </w:tcPr>
          <w:p w:rsidR="00F94E91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БИК 048073902</w:t>
            </w:r>
          </w:p>
          <w:p w:rsidR="00096E9A" w:rsidRPr="00EE06FE" w:rsidRDefault="00096E9A" w:rsidP="00B8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4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28CC">
              <w:rPr>
                <w:rFonts w:ascii="Times New Roman" w:hAnsi="Times New Roman" w:cs="Times New Roman"/>
                <w:sz w:val="24"/>
                <w:szCs w:val="24"/>
              </w:rPr>
              <w:t>.: 8 (347) 200-</w:t>
            </w:r>
            <w:r w:rsidR="00B828CC" w:rsidRPr="00B828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828CC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8"/>
            <w:shd w:val="clear" w:color="FFFFFF" w:fill="auto"/>
            <w:vAlign w:val="bottom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______________/Усманов Ф. М./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  <w:vAlign w:val="bottom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______________/Хусаинов Т.Р./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767E9F" w:rsidRPr="00EE06FE" w:rsidRDefault="00767E9F" w:rsidP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shd w:val="clear" w:color="FFFFFF" w:fill="auto"/>
            <w:vAlign w:val="bottom"/>
          </w:tcPr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FE" w:rsidRDefault="00EE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9F" w:rsidRPr="00EE06FE" w:rsidRDefault="00767E9F" w:rsidP="00DB0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94E91" w:rsidRPr="00EE06FE" w:rsidRDefault="00BD544B" w:rsidP="00DB0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к Договору № 1</w:t>
            </w: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5"/>
            <w:shd w:val="clear" w:color="FFFFFF" w:fill="auto"/>
            <w:vAlign w:val="bottom"/>
          </w:tcPr>
          <w:p w:rsidR="00F94E91" w:rsidRPr="00EE06FE" w:rsidRDefault="00BD544B" w:rsidP="00DB0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29 января 2019 г.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ПРЕЙСКУРАНТ ЦЕН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на оказание образовательных услуг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F9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4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6A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26536A" w:rsidRPr="00EE06FE" w:rsidRDefault="0026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6536A" w:rsidRPr="00EE06FE" w:rsidRDefault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69AE" w:rsidRPr="00096E9A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Вид, направленность</w:t>
            </w:r>
            <w:r w:rsidR="0026536A"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образовательной услуги</w:t>
            </w:r>
          </w:p>
          <w:p w:rsidR="001469AE" w:rsidRPr="00096E9A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квалификации/переподготовка)</w:t>
            </w:r>
          </w:p>
          <w:p w:rsidR="001469AE" w:rsidRPr="00096E9A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536A" w:rsidRPr="00096E9A" w:rsidRDefault="0026536A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</w:t>
            </w:r>
          </w:p>
          <w:p w:rsidR="001469AE" w:rsidRPr="00096E9A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Start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чно-заочная,заочная</w:t>
            </w:r>
            <w:proofErr w:type="spellEnd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69AE" w:rsidRPr="00096E9A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Pr="00096E9A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Pr="00096E9A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Pr="00096E9A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536A" w:rsidRDefault="0026536A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  <w:p w:rsidR="001469A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Pr="00EE06F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26536A" w:rsidRDefault="0026536A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(продолжительность обучения)</w:t>
            </w:r>
          </w:p>
          <w:p w:rsidR="001469A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Pr="00EE06F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536A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</w:t>
            </w:r>
            <w:r w:rsidR="0026536A"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9A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AE" w:rsidRPr="00EE06F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6A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26536A" w:rsidRPr="00EE06FE" w:rsidRDefault="0026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6536A" w:rsidRPr="00EE06FE" w:rsidRDefault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536A" w:rsidRPr="00EE06FE" w:rsidRDefault="0026536A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1469A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106BB6">
              <w:rPr>
                <w:rFonts w:ascii="Times New Roman" w:hAnsi="Times New Roman" w:cs="Times New Roman"/>
                <w:sz w:val="24"/>
                <w:szCs w:val="24"/>
              </w:rPr>
              <w:t>– программа повышения квалификации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26536A" w:rsidRPr="00EE06FE" w:rsidRDefault="001469AE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26536A" w:rsidRPr="00EE06FE" w:rsidRDefault="0026536A" w:rsidP="0026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и проверка </w:t>
            </w:r>
            <w:proofErr w:type="gramStart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руководителей</w:t>
            </w:r>
            <w:proofErr w:type="gramEnd"/>
            <w:r w:rsidRPr="00EE06FE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организаций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26536A" w:rsidRPr="00EE06FE" w:rsidRDefault="001469AE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6536A" w:rsidRPr="00EE06FE" w:rsidRDefault="0026536A" w:rsidP="0014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9A" w:rsidRDefault="0009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9A" w:rsidRDefault="0009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9A" w:rsidRDefault="0009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9A" w:rsidRDefault="0009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9A" w:rsidRDefault="00096E9A" w:rsidP="00DB0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 w:rsidP="00DB0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DB0499" w:rsidRDefault="00DB0499" w:rsidP="00DB0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99">
              <w:rPr>
                <w:rFonts w:ascii="Times New Roman" w:hAnsi="Times New Roman" w:cs="Times New Roman"/>
                <w:sz w:val="24"/>
                <w:szCs w:val="24"/>
              </w:rPr>
              <w:t>к Договору № 1</w:t>
            </w:r>
            <w:proofErr w:type="gramStart"/>
            <w:r w:rsidRPr="00DB049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</w:p>
          <w:p w:rsidR="00DB0499" w:rsidRDefault="00DB0499" w:rsidP="00DB0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января 2019</w:t>
            </w: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50"/>
              <w:gridCol w:w="3350"/>
              <w:gridCol w:w="3350"/>
            </w:tblGrid>
            <w:tr w:rsidR="00DB0499" w:rsidTr="00DB0499">
              <w:tc>
                <w:tcPr>
                  <w:tcW w:w="3350" w:type="dxa"/>
                </w:tcPr>
                <w:p w:rsidR="00DB0499" w:rsidRDefault="00885201" w:rsidP="008852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(при наличии) </w:t>
                  </w:r>
                  <w:proofErr w:type="gramStart"/>
                  <w:r w:rsidRPr="00885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3350" w:type="dxa"/>
                </w:tcPr>
                <w:p w:rsidR="00DB0499" w:rsidRDefault="00885201" w:rsidP="008852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885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есто жительства</w:t>
                  </w:r>
                </w:p>
              </w:tc>
              <w:tc>
                <w:tcPr>
                  <w:tcW w:w="3350" w:type="dxa"/>
                </w:tcPr>
                <w:p w:rsidR="00DB0499" w:rsidRDefault="00885201" w:rsidP="008852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52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DB0499" w:rsidTr="00DB0499"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499" w:rsidTr="00DB0499"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499" w:rsidTr="00DB0499"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0" w:type="dxa"/>
                </w:tcPr>
                <w:p w:rsidR="00DB0499" w:rsidRDefault="00DB0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99" w:rsidRPr="00EE06FE" w:rsidRDefault="00DB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4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«ЗАКАЗЧИК»</w:t>
            </w: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7"/>
            <w:shd w:val="clear" w:color="FFFFFF" w:fill="auto"/>
            <w:vAlign w:val="bottom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shd w:val="clear" w:color="FFFFFF" w:fill="auto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ООО "КАРЬЕР ТАШЛА"</w:t>
            </w:r>
          </w:p>
        </w:tc>
        <w:tc>
          <w:tcPr>
            <w:tcW w:w="722" w:type="dxa"/>
            <w:gridSpan w:val="2"/>
            <w:shd w:val="clear" w:color="FFFFFF" w:fill="auto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</w:tcPr>
          <w:p w:rsidR="00F94E91" w:rsidRPr="00EE06FE" w:rsidRDefault="00BD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АНО ДПО "Учебный центр "Инспектрум"</w:t>
            </w: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EE06FE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91" w:rsidRPr="009660E5" w:rsidTr="001469AE">
        <w:trPr>
          <w:gridAfter w:val="1"/>
          <w:wAfter w:w="286" w:type="dxa"/>
          <w:trHeight w:val="60"/>
        </w:trPr>
        <w:tc>
          <w:tcPr>
            <w:tcW w:w="141" w:type="dxa"/>
            <w:gridSpan w:val="2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7"/>
            <w:shd w:val="clear" w:color="FFFFFF" w:fill="auto"/>
            <w:vAlign w:val="bottom"/>
          </w:tcPr>
          <w:p w:rsidR="00F94E91" w:rsidRPr="00EE06FE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______________/Усманов Ф. М./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F94E91" w:rsidRPr="00EE06FE" w:rsidRDefault="00F9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shd w:val="clear" w:color="FFFFFF" w:fill="auto"/>
            <w:vAlign w:val="bottom"/>
          </w:tcPr>
          <w:p w:rsidR="00F94E91" w:rsidRPr="009660E5" w:rsidRDefault="00B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FE">
              <w:rPr>
                <w:rFonts w:ascii="Times New Roman" w:hAnsi="Times New Roman" w:cs="Times New Roman"/>
                <w:sz w:val="24"/>
                <w:szCs w:val="24"/>
              </w:rPr>
              <w:t>______________/ Хусаинов Т.Р./</w:t>
            </w:r>
          </w:p>
        </w:tc>
      </w:tr>
    </w:tbl>
    <w:p w:rsidR="005D202E" w:rsidRDefault="005D202E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p w:rsidR="00096E9A" w:rsidRDefault="00096E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236"/>
        <w:gridCol w:w="1654"/>
        <w:gridCol w:w="1588"/>
        <w:gridCol w:w="1444"/>
        <w:gridCol w:w="578"/>
        <w:gridCol w:w="591"/>
        <w:gridCol w:w="1588"/>
        <w:gridCol w:w="2669"/>
      </w:tblGrid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321A74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28" style="position:absolute;margin-left:37.2pt;margin-top:20.45pt;width:436pt;height:108pt;z-index:25166028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Исх. №  62</w:t>
            </w:r>
            <w:proofErr w:type="gramStart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 от 14.12.2017</w:t>
            </w: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4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4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ООО "КАРЬЕР ТАШЛА"</w:t>
            </w:r>
          </w:p>
        </w:tc>
      </w:tr>
      <w:tr w:rsidR="00096E9A" w:rsidRPr="00096E9A" w:rsidTr="00096E9A">
        <w:trPr>
          <w:trHeight w:val="521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4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600014, Владимирская </w:t>
            </w:r>
            <w:proofErr w:type="spellStart"/>
            <w:proofErr w:type="gramStart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г, </w:t>
            </w:r>
            <w:proofErr w:type="spellStart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, дом № 4, офис 201А</w:t>
            </w: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70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 Вам подписанные и скрепленные печатью с нашей стороны два экземпляра договора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</w:tc>
      </w:tr>
      <w:tr w:rsidR="00096E9A" w:rsidRPr="00096E9A" w:rsidTr="00096E9A">
        <w:trPr>
          <w:trHeight w:val="70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Просим подписать, скрепить печатью и выслать на наш адрес один экземпляр договора.</w:t>
            </w: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1. Договор – 2 экз.</w:t>
            </w: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3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9A">
              <w:rPr>
                <w:rFonts w:ascii="Times New Roman" w:hAnsi="Times New Roman" w:cs="Times New Roman"/>
                <w:sz w:val="24"/>
                <w:szCs w:val="24"/>
              </w:rPr>
              <w:t>Хусаинов Т.Р.</w:t>
            </w: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6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96E9A">
              <w:rPr>
                <w:rFonts w:ascii="Times New Roman" w:hAnsi="Times New Roman" w:cs="Times New Roman"/>
                <w:sz w:val="18"/>
                <w:szCs w:val="24"/>
              </w:rPr>
              <w:t xml:space="preserve">Исп. </w:t>
            </w:r>
            <w:proofErr w:type="spellStart"/>
            <w:r w:rsidRPr="00096E9A">
              <w:rPr>
                <w:rFonts w:ascii="Times New Roman" w:hAnsi="Times New Roman" w:cs="Times New Roman"/>
                <w:sz w:val="18"/>
                <w:szCs w:val="24"/>
              </w:rPr>
              <w:t>Сахаутдинова</w:t>
            </w:r>
            <w:proofErr w:type="spellEnd"/>
            <w:r w:rsidRPr="00096E9A">
              <w:rPr>
                <w:rFonts w:ascii="Times New Roman" w:hAnsi="Times New Roman" w:cs="Times New Roman"/>
                <w:sz w:val="18"/>
                <w:szCs w:val="24"/>
              </w:rPr>
              <w:t xml:space="preserve"> Э.И.</w:t>
            </w: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15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096E9A">
              <w:rPr>
                <w:rFonts w:ascii="Times New Roman" w:hAnsi="Times New Roman" w:cs="Times New Roman"/>
                <w:sz w:val="18"/>
                <w:szCs w:val="24"/>
              </w:rPr>
              <w:t>8 (347) 200-82-06</w:t>
            </w:r>
          </w:p>
        </w:tc>
        <w:tc>
          <w:tcPr>
            <w:tcW w:w="1444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9A" w:rsidRPr="00096E9A" w:rsidTr="00096E9A">
        <w:trPr>
          <w:trHeight w:val="347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096E9A" w:rsidRP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96E9A">
              <w:rPr>
                <w:rFonts w:ascii="Times New Roman" w:hAnsi="Times New Roman" w:cs="Times New Roman"/>
                <w:b/>
                <w:sz w:val="12"/>
                <w:szCs w:val="24"/>
              </w:rPr>
              <w:t>АНО ДПО «Учебный центр «Инспектрум»</w:t>
            </w:r>
          </w:p>
        </w:tc>
      </w:tr>
      <w:tr w:rsidR="00096E9A" w:rsidRPr="00096E9A" w:rsidTr="00096E9A">
        <w:trPr>
          <w:trHeight w:val="210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Юр. адрес: 450064, Республика Башкортостан, г</w:t>
            </w:r>
            <w:proofErr w:type="gramStart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.У</w:t>
            </w:r>
            <w:proofErr w:type="gramEnd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фа, ул.Первомайская, 9; ОГРН 1120200003120; ИНН/КПП 0276981008/027701001</w:t>
            </w:r>
          </w:p>
        </w:tc>
      </w:tr>
      <w:tr w:rsidR="00096E9A" w:rsidRPr="00096E9A" w:rsidTr="00096E9A">
        <w:trPr>
          <w:trHeight w:val="306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proofErr w:type="gramStart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Р</w:t>
            </w:r>
            <w:proofErr w:type="gramEnd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/с 40703810100050000107; Уфимский филиал ПАО «</w:t>
            </w:r>
            <w:proofErr w:type="spellStart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Росгосстрах-БАНК</w:t>
            </w:r>
            <w:proofErr w:type="spellEnd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»; К/с 30101810780730000902; БИК 048073902</w:t>
            </w:r>
          </w:p>
        </w:tc>
      </w:tr>
      <w:tr w:rsidR="00096E9A" w:rsidRPr="00096E9A" w:rsidTr="00096E9A">
        <w:trPr>
          <w:trHeight w:val="390"/>
        </w:trPr>
        <w:tc>
          <w:tcPr>
            <w:tcW w:w="236" w:type="dxa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2" w:type="dxa"/>
            <w:gridSpan w:val="7"/>
            <w:shd w:val="clear" w:color="FFFFFF" w:fill="auto"/>
            <w:vAlign w:val="bottom"/>
          </w:tcPr>
          <w:p w:rsidR="00096E9A" w:rsidRPr="00096E9A" w:rsidRDefault="00096E9A" w:rsidP="00096E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Телефон: +7 (347) 200-81-02</w:t>
            </w:r>
            <w:r w:rsidRPr="00096E9A">
              <w:rPr>
                <w:rFonts w:ascii="Times New Roman" w:hAnsi="Times New Roman" w:cs="Times New Roman"/>
                <w:sz w:val="12"/>
                <w:szCs w:val="24"/>
              </w:rPr>
              <w:br/>
              <w:t>Эл</w:t>
            </w:r>
            <w:proofErr w:type="gramStart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.</w:t>
            </w:r>
            <w:proofErr w:type="gramEnd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 xml:space="preserve"> </w:t>
            </w:r>
            <w:proofErr w:type="gramStart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п</w:t>
            </w:r>
            <w:proofErr w:type="gramEnd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 xml:space="preserve">очта: info02@inspectrum.ru  /  Сайт: </w:t>
            </w:r>
            <w:proofErr w:type="spellStart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t>www.inspectrum-education.ru</w:t>
            </w:r>
            <w:proofErr w:type="spellEnd"/>
            <w:r w:rsidRPr="00096E9A">
              <w:rPr>
                <w:rFonts w:ascii="Times New Roman" w:hAnsi="Times New Roman" w:cs="Times New Roman"/>
                <w:sz w:val="12"/>
                <w:szCs w:val="24"/>
              </w:rPr>
              <w:br/>
            </w:r>
          </w:p>
        </w:tc>
      </w:tr>
    </w:tbl>
    <w:p w:rsidR="00096E9A" w:rsidRPr="009660E5" w:rsidRDefault="00096E9A">
      <w:pPr>
        <w:rPr>
          <w:rFonts w:ascii="Times New Roman" w:hAnsi="Times New Roman" w:cs="Times New Roman"/>
          <w:sz w:val="24"/>
          <w:szCs w:val="24"/>
        </w:rPr>
      </w:pPr>
    </w:p>
    <w:sectPr w:rsidR="00096E9A" w:rsidRPr="009660E5" w:rsidSect="00F94E9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>
    <w:useFELayout/>
  </w:compat>
  <w:rsids>
    <w:rsidRoot w:val="00F94E91"/>
    <w:rsid w:val="00096E9A"/>
    <w:rsid w:val="000B1A47"/>
    <w:rsid w:val="00106BB6"/>
    <w:rsid w:val="001469AE"/>
    <w:rsid w:val="001A4062"/>
    <w:rsid w:val="001C03CE"/>
    <w:rsid w:val="0026536A"/>
    <w:rsid w:val="002C38AD"/>
    <w:rsid w:val="002C5379"/>
    <w:rsid w:val="00321A74"/>
    <w:rsid w:val="00350434"/>
    <w:rsid w:val="003D21D5"/>
    <w:rsid w:val="004014AA"/>
    <w:rsid w:val="004A7B3F"/>
    <w:rsid w:val="005D202E"/>
    <w:rsid w:val="006D7ACD"/>
    <w:rsid w:val="006F2358"/>
    <w:rsid w:val="00737BDE"/>
    <w:rsid w:val="00767E9F"/>
    <w:rsid w:val="00885201"/>
    <w:rsid w:val="009660E5"/>
    <w:rsid w:val="009B767C"/>
    <w:rsid w:val="009C08B0"/>
    <w:rsid w:val="00A93C1F"/>
    <w:rsid w:val="00B828CC"/>
    <w:rsid w:val="00B90AF1"/>
    <w:rsid w:val="00BD3C3C"/>
    <w:rsid w:val="00BD544B"/>
    <w:rsid w:val="00CC2D6A"/>
    <w:rsid w:val="00DB0499"/>
    <w:rsid w:val="00E434E0"/>
    <w:rsid w:val="00E80AD4"/>
    <w:rsid w:val="00E979DC"/>
    <w:rsid w:val="00EE06FE"/>
    <w:rsid w:val="00F31CAA"/>
    <w:rsid w:val="00F94E91"/>
    <w:rsid w:val="00FC2655"/>
    <w:rsid w:val="00FC5C0E"/>
    <w:rsid w:val="00FD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94E9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B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5F25-B331-41DF-962D-30921518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Щербакова</cp:lastModifiedBy>
  <cp:revision>19</cp:revision>
  <dcterms:created xsi:type="dcterms:W3CDTF">2019-01-29T10:45:00Z</dcterms:created>
  <dcterms:modified xsi:type="dcterms:W3CDTF">2019-04-02T11:04:00Z</dcterms:modified>
</cp:coreProperties>
</file>